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23" w:rsidRDefault="00C57F23" w:rsidP="00C57F23">
      <w:bookmarkStart w:id="0" w:name="_GoBack"/>
      <w:bookmarkEnd w:id="0"/>
    </w:p>
    <w:p w:rsidR="00C57F23" w:rsidRDefault="00C57F23" w:rsidP="00C57F23">
      <w:pPr>
        <w:pStyle w:val="Ttulo1"/>
        <w:jc w:val="center"/>
        <w:rPr>
          <w:b/>
        </w:rPr>
      </w:pPr>
      <w:r>
        <w:rPr>
          <w:b/>
        </w:rPr>
        <w:t>CONTRATO DE TRABAJO A TÉRMINO INDEFINIDO</w:t>
      </w:r>
    </w:p>
    <w:p w:rsidR="00C57F23" w:rsidRDefault="00C57F23" w:rsidP="00C57F23">
      <w:pPr>
        <w:pStyle w:val="Ttulo2"/>
        <w:rPr>
          <w:b/>
          <w:sz w:val="24"/>
        </w:rPr>
      </w:pPr>
    </w:p>
    <w:p w:rsidR="00C57F23" w:rsidRDefault="00C57F23" w:rsidP="00C57F23">
      <w:pPr>
        <w:pStyle w:val="Ttulo3"/>
      </w:pPr>
      <w:r>
        <w:t xml:space="preserve">Entre los suscritos a saber </w:t>
      </w:r>
      <w:proofErr w:type="spellStart"/>
      <w:r w:rsidR="00F832A0">
        <w:rPr>
          <w:u w:val="single"/>
        </w:rPr>
        <w:t>XXXXXXXXXXXXXXx</w:t>
      </w:r>
      <w:proofErr w:type="spellEnd"/>
      <w:r>
        <w:rPr>
          <w:u w:val="single"/>
        </w:rPr>
        <w:t>,</w:t>
      </w:r>
      <w:r>
        <w:t xml:space="preserve"> mujer mayor de edad y de esta vecindad, obrando en nombre y representación de la empresa </w:t>
      </w:r>
      <w:proofErr w:type="spellStart"/>
      <w:r w:rsidR="00F832A0">
        <w:rPr>
          <w:u w:val="single"/>
        </w:rPr>
        <w:t>XXXXXXXXXXXxxx</w:t>
      </w:r>
      <w:proofErr w:type="spellEnd"/>
      <w:r>
        <w:rPr>
          <w:u w:val="single"/>
        </w:rPr>
        <w:t>.</w:t>
      </w:r>
      <w:r>
        <w:t xml:space="preserve"> quien para todos los efectos legales se denominará EMPLEADOR o la EMPRESA Y </w:t>
      </w:r>
      <w:proofErr w:type="spellStart"/>
      <w:r w:rsidR="00F832A0">
        <w:rPr>
          <w:u w:val="single"/>
        </w:rPr>
        <w:t>XXXXXXXXXXXXxx</w:t>
      </w:r>
      <w:proofErr w:type="spellEnd"/>
      <w:r>
        <w:rPr>
          <w:u w:val="single"/>
        </w:rPr>
        <w:t xml:space="preserve"> </w:t>
      </w:r>
      <w:r>
        <w:t>(varón o mujer) mayor de edad y de esta vecindad obrando en su propio nombre y quien en adelante se denominará EL TRABAJADOR se ha celebrado un contrato de trabajo a término indefinido que se regirá por las siguientes cláusulas: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PRIMERA: EL TRABAJADOR ha ingresado aceptando las condiciones expresadas en este contrato con las siguientes obligaciones al servicio del EMPLEADOR, cuya violación aún leve la consideran ambas partes como justa causa de terminación del contrato de trabajo.</w:t>
      </w:r>
    </w:p>
    <w:p w:rsidR="00C57F23" w:rsidRDefault="00C57F23" w:rsidP="00C57F23">
      <w:pPr>
        <w:jc w:val="both"/>
        <w:rPr>
          <w:rFonts w:ascii="Arial" w:hAnsi="Arial"/>
          <w:lang w:val="es-MX"/>
        </w:rPr>
      </w:pPr>
    </w:p>
    <w:p w:rsidR="00C57F23" w:rsidRDefault="00C57F23" w:rsidP="00C57F23">
      <w:pPr>
        <w:numPr>
          <w:ilvl w:val="0"/>
          <w:numId w:val="1"/>
        </w:numPr>
        <w:jc w:val="both"/>
        <w:rPr>
          <w:rFonts w:ascii="Arial" w:hAnsi="Arial"/>
          <w:lang w:val="es-MX"/>
        </w:rPr>
      </w:pPr>
      <w:r>
        <w:rPr>
          <w:rFonts w:ascii="Arial" w:hAnsi="Arial"/>
          <w:lang w:val="es-MX"/>
        </w:rPr>
        <w:t>A desempeñar en beneficio exclusivo del EMPLEADOR las funciones propias de</w:t>
      </w:r>
    </w:p>
    <w:p w:rsidR="00C57F23" w:rsidRDefault="00F832A0" w:rsidP="00C57F23">
      <w:pPr>
        <w:ind w:left="360"/>
        <w:jc w:val="both"/>
        <w:rPr>
          <w:rFonts w:ascii="Arial" w:hAnsi="Arial"/>
          <w:lang w:val="es-MX"/>
        </w:rPr>
      </w:pPr>
      <w:proofErr w:type="spellStart"/>
      <w:r>
        <w:rPr>
          <w:rFonts w:ascii="Arial" w:hAnsi="Arial"/>
          <w:u w:val="single"/>
          <w:lang w:val="es-MX"/>
        </w:rPr>
        <w:t>XXXXXXXXXXXXXXXXxx</w:t>
      </w:r>
      <w:proofErr w:type="spellEnd"/>
      <w:r w:rsidR="00C57F23">
        <w:rPr>
          <w:rFonts w:ascii="Arial" w:hAnsi="Arial"/>
          <w:lang w:val="es-MX"/>
        </w:rPr>
        <w:t xml:space="preserve"> y en las labores que le sean anexas, similares o complementarias al mismo de acuerdo con las órdenes, instrucciones que reciba por alguno de los representantes del EMPLEADOR.</w:t>
      </w:r>
    </w:p>
    <w:p w:rsidR="00C57F23" w:rsidRDefault="00C57F23" w:rsidP="00C57F23">
      <w:pPr>
        <w:ind w:left="360"/>
        <w:jc w:val="both"/>
        <w:rPr>
          <w:rFonts w:ascii="Arial" w:hAnsi="Arial"/>
          <w:lang w:val="es-MX"/>
        </w:rPr>
      </w:pPr>
      <w:r>
        <w:rPr>
          <w:rFonts w:ascii="Arial" w:hAnsi="Arial"/>
          <w:lang w:val="es-MX"/>
        </w:rPr>
        <w:t>A pesar de indicarse el oficio que inicialmente desempeñará, el trabajador se obliga a aceptar cualquier cambio u otro oficio.</w:t>
      </w:r>
    </w:p>
    <w:p w:rsidR="00C57F23" w:rsidRDefault="00C57F23" w:rsidP="00C57F23">
      <w:pPr>
        <w:jc w:val="both"/>
        <w:rPr>
          <w:rFonts w:ascii="Arial" w:hAnsi="Arial"/>
          <w:lang w:val="es-MX"/>
        </w:rPr>
      </w:pPr>
    </w:p>
    <w:p w:rsidR="00C57F23" w:rsidRDefault="00C57F23" w:rsidP="00C57F23">
      <w:pPr>
        <w:numPr>
          <w:ilvl w:val="0"/>
          <w:numId w:val="1"/>
        </w:numPr>
        <w:jc w:val="both"/>
        <w:rPr>
          <w:rFonts w:ascii="Arial" w:hAnsi="Arial"/>
          <w:lang w:val="es-MX"/>
        </w:rPr>
      </w:pPr>
      <w:r>
        <w:rPr>
          <w:rFonts w:ascii="Arial" w:hAnsi="Arial"/>
          <w:lang w:val="es-MX"/>
        </w:rPr>
        <w:t>A no efectuar trabajo de ninguna naturaleza por cuenta de personas distintas a la empresa.  Debiendo igualmente abstenerse de ejecutar, fuera de la jornada de trabajo, actividades laborales o no que afecten la salud u ocasionen desgaste en el organismo en forma que impidan prestar eficientemente el servicio.</w:t>
      </w:r>
    </w:p>
    <w:p w:rsidR="00C57F23" w:rsidRDefault="00C57F23" w:rsidP="00C57F23">
      <w:pPr>
        <w:jc w:val="both"/>
        <w:rPr>
          <w:rFonts w:ascii="Arial" w:hAnsi="Arial"/>
          <w:lang w:val="es-MX"/>
        </w:rPr>
      </w:pPr>
    </w:p>
    <w:p w:rsidR="00C57F23" w:rsidRDefault="00C57F23" w:rsidP="00C57F23">
      <w:pPr>
        <w:numPr>
          <w:ilvl w:val="0"/>
          <w:numId w:val="1"/>
        </w:numPr>
        <w:jc w:val="both"/>
        <w:rPr>
          <w:rFonts w:ascii="Arial" w:hAnsi="Arial"/>
          <w:lang w:val="es-MX"/>
        </w:rPr>
      </w:pPr>
      <w:r>
        <w:rPr>
          <w:rFonts w:ascii="Arial" w:hAnsi="Arial"/>
          <w:lang w:val="es-MX"/>
        </w:rPr>
        <w:t>A guardar estricta reserva en todo lo que llegue a su conocimiento por razón de su oficio y cuya comunicación con otros pueda ocasionar perjuicios a la empresa.</w:t>
      </w:r>
    </w:p>
    <w:p w:rsidR="00C57F23" w:rsidRDefault="00C57F23" w:rsidP="00C57F23">
      <w:pPr>
        <w:jc w:val="both"/>
        <w:rPr>
          <w:rFonts w:ascii="Arial" w:hAnsi="Arial"/>
          <w:lang w:val="es-MX"/>
        </w:rPr>
      </w:pPr>
    </w:p>
    <w:p w:rsidR="00C57F23" w:rsidRDefault="00C57F23" w:rsidP="00C57F23">
      <w:pPr>
        <w:numPr>
          <w:ilvl w:val="0"/>
          <w:numId w:val="1"/>
        </w:numPr>
        <w:jc w:val="both"/>
        <w:rPr>
          <w:rFonts w:ascii="Arial" w:hAnsi="Arial"/>
          <w:lang w:val="es-MX"/>
        </w:rPr>
      </w:pPr>
      <w:r>
        <w:rPr>
          <w:rFonts w:ascii="Arial" w:hAnsi="Arial"/>
          <w:lang w:val="es-MX"/>
        </w:rPr>
        <w:t>Dar oportuno aviso al EMPLEADOR o sus superiores de todos los hechos que en relación con  su oficio o con sus compañeros de trabajo tengan interés para la EMPRESA e impliquen para él una mejora en sus actividades o una ocasión para evitar desmejoras económicas o disciplinarias.</w:t>
      </w:r>
    </w:p>
    <w:p w:rsidR="00C57F23" w:rsidRDefault="00C57F23" w:rsidP="00C57F23">
      <w:pPr>
        <w:jc w:val="both"/>
        <w:rPr>
          <w:rFonts w:ascii="Arial" w:hAnsi="Arial"/>
          <w:lang w:val="es-MX"/>
        </w:rPr>
      </w:pPr>
    </w:p>
    <w:p w:rsidR="00C57F23" w:rsidRDefault="00C57F23" w:rsidP="00C57F23">
      <w:pPr>
        <w:numPr>
          <w:ilvl w:val="0"/>
          <w:numId w:val="1"/>
        </w:numPr>
        <w:jc w:val="both"/>
        <w:rPr>
          <w:rFonts w:ascii="Arial" w:hAnsi="Arial"/>
          <w:lang w:val="es-MX"/>
        </w:rPr>
      </w:pPr>
      <w:r>
        <w:rPr>
          <w:rFonts w:ascii="Arial" w:hAnsi="Arial"/>
          <w:lang w:val="es-MX"/>
        </w:rPr>
        <w:t>A prestar toda su colaboración necesaria en caso de siniestro o de riesgo que afecte o amenace a las personas o los bienes de la EMPRESA.</w:t>
      </w:r>
    </w:p>
    <w:p w:rsidR="00C57F23" w:rsidRDefault="00C57F23" w:rsidP="00C57F23">
      <w:pPr>
        <w:jc w:val="both"/>
        <w:rPr>
          <w:rFonts w:ascii="Arial" w:hAnsi="Arial"/>
          <w:lang w:val="es-MX"/>
        </w:rPr>
      </w:pPr>
    </w:p>
    <w:p w:rsidR="00C57F23" w:rsidRDefault="00C57F23" w:rsidP="00C57F23">
      <w:pPr>
        <w:numPr>
          <w:ilvl w:val="0"/>
          <w:numId w:val="1"/>
        </w:numPr>
        <w:jc w:val="both"/>
        <w:rPr>
          <w:rFonts w:ascii="Arial" w:hAnsi="Arial"/>
          <w:lang w:val="es-MX"/>
        </w:rPr>
      </w:pPr>
      <w:r>
        <w:rPr>
          <w:rFonts w:ascii="Arial" w:hAnsi="Arial"/>
          <w:lang w:val="es-MX"/>
        </w:rPr>
        <w:t>A no atender durante las horas de trabajo, asunto o actividades distintas a las que la EMPRESA le señale, sin previa autorización de ésta.</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Además de las obligaciones antes descritas tiene especialmente los siguientes deberes:</w:t>
      </w: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Prestar sus servicios de manera puntual, cuidadosa y diligente en el lugar y las condiciones acordadas.</w:t>
      </w:r>
    </w:p>
    <w:p w:rsidR="00C57F23" w:rsidRDefault="00C57F23" w:rsidP="00C57F23">
      <w:pPr>
        <w:numPr>
          <w:ilvl w:val="0"/>
          <w:numId w:val="2"/>
        </w:numPr>
        <w:jc w:val="both"/>
        <w:rPr>
          <w:rFonts w:ascii="Arial" w:hAnsi="Arial"/>
          <w:lang w:val="es-MX"/>
        </w:rPr>
      </w:pPr>
      <w:r>
        <w:rPr>
          <w:rFonts w:ascii="Arial" w:hAnsi="Arial"/>
          <w:lang w:val="es-MX"/>
        </w:rPr>
        <w:lastRenderedPageBreak/>
        <w:t>Ejecutar personalmente el trabajo propio de su cargo, observar los preceptos de los reglamentos, manuales, circulares, etc. De la empresa y en general acatar y cumplir las órdenes disciplinarias e instrucciones que de modo particular le impartan el representante de la empresa o los empleados que hagan sus veces, según el orden jerárquico establecido.</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No comunicar a terceros, salvo autorización expresa las informaciones que sean de naturaleza reservada y cuya divulgación puede ocasionar perjuicios a la empresa, lo que no basta para denunciar delitos comunes o violaciones del contrato o de las normas legales del trabajo ante las autoridades competentes.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Conservar y restituir en buen estado, salvo el deterioro normal y natural, los instrumentos y útiles que le hayan sido facilitados y las materias primas sobrantes.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Guardar rigurosamente la moral en las relaciones con los superiores y compañeros.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Impedir el desperdicio de materiales y procurar el mayor rendimiento en el desempeño de sus labores.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Observar las medidas preventivas o higiénicas prescritas por el médico de la empresa o las autoridades del ramo.</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Observar con suma diligencia y cuidado las instrucciones y órdenes preventivas de accidente o enfermedades profesionales.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2"/>
        </w:numPr>
        <w:jc w:val="both"/>
        <w:rPr>
          <w:rFonts w:ascii="Arial" w:hAnsi="Arial"/>
          <w:lang w:val="es-MX"/>
        </w:rPr>
      </w:pPr>
      <w:r>
        <w:rPr>
          <w:rFonts w:ascii="Arial" w:hAnsi="Arial"/>
          <w:lang w:val="es-MX"/>
        </w:rPr>
        <w:t>Cumplir fielmente las disposiciones del reglamento interno de trabajo e higiene y seguridad industrial de la empresa así como las demás que resulten del contrato o de las normas legales.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SEGUNDA: Le está prohibido al trabajador las siguientes conductas, cuya violación aún leve la consideran ambas partes como graves y justificativas de la terminación del contrato de trabajo.</w:t>
      </w:r>
    </w:p>
    <w:p w:rsidR="00C57F23" w:rsidRDefault="00C57F23" w:rsidP="00C57F23">
      <w:pPr>
        <w:numPr>
          <w:ilvl w:val="0"/>
          <w:numId w:val="3"/>
        </w:numPr>
        <w:jc w:val="both"/>
        <w:rPr>
          <w:rFonts w:ascii="Arial" w:hAnsi="Arial"/>
          <w:lang w:val="es-MX"/>
        </w:rPr>
      </w:pPr>
      <w:r>
        <w:rPr>
          <w:rFonts w:ascii="Arial" w:hAnsi="Arial"/>
          <w:lang w:val="es-MX"/>
        </w:rPr>
        <w:t>Sustraer de la empresa, taller o establecimiento, los útiles de trabajo y las materias primas o productos elaborados sin permiso de la empresa.</w:t>
      </w:r>
    </w:p>
    <w:p w:rsidR="00C57F23" w:rsidRDefault="00C57F23" w:rsidP="00C57F23">
      <w:pPr>
        <w:numPr>
          <w:ilvl w:val="0"/>
          <w:numId w:val="3"/>
        </w:numPr>
        <w:jc w:val="both"/>
        <w:rPr>
          <w:rFonts w:ascii="Arial" w:hAnsi="Arial"/>
          <w:lang w:val="es-MX"/>
        </w:rPr>
      </w:pPr>
      <w:r>
        <w:rPr>
          <w:rFonts w:ascii="Arial" w:hAnsi="Arial"/>
          <w:lang w:val="es-MX"/>
        </w:rPr>
        <w:t>Presentarse al trabajo en estado de embriaguez o bajo la influencia de narcóticos enervantes.</w:t>
      </w:r>
    </w:p>
    <w:p w:rsidR="00C57F23" w:rsidRDefault="00C57F23" w:rsidP="00C57F23">
      <w:pPr>
        <w:numPr>
          <w:ilvl w:val="0"/>
          <w:numId w:val="3"/>
        </w:numPr>
        <w:jc w:val="both"/>
        <w:rPr>
          <w:rFonts w:ascii="Arial" w:hAnsi="Arial"/>
          <w:lang w:val="es-MX"/>
        </w:rPr>
      </w:pPr>
      <w:r>
        <w:rPr>
          <w:rFonts w:ascii="Arial" w:hAnsi="Arial"/>
          <w:lang w:val="es-MX"/>
        </w:rPr>
        <w:t>Conservar armas de cualquier clase en el sitio de trabajo, a excepción de las que con autorización legal pueden llevar los celadores.</w:t>
      </w:r>
    </w:p>
    <w:p w:rsidR="00C57F23" w:rsidRDefault="00C57F23" w:rsidP="00C57F23">
      <w:pPr>
        <w:numPr>
          <w:ilvl w:val="0"/>
          <w:numId w:val="3"/>
        </w:numPr>
        <w:jc w:val="both"/>
        <w:rPr>
          <w:rFonts w:ascii="Arial" w:hAnsi="Arial"/>
          <w:lang w:val="es-MX"/>
        </w:rPr>
      </w:pPr>
      <w:r>
        <w:rPr>
          <w:rFonts w:ascii="Arial" w:hAnsi="Arial"/>
          <w:lang w:val="es-MX"/>
        </w:rPr>
        <w:t>Faltar al trabajo sin justa causa de impedimento o sin permiso de la empresa, durante una jornada de trabajo.</w:t>
      </w:r>
    </w:p>
    <w:p w:rsidR="00C57F23" w:rsidRDefault="00C57F23" w:rsidP="00C57F23">
      <w:pPr>
        <w:numPr>
          <w:ilvl w:val="0"/>
          <w:numId w:val="3"/>
        </w:numPr>
        <w:jc w:val="both"/>
        <w:rPr>
          <w:rFonts w:ascii="Arial" w:hAnsi="Arial"/>
          <w:lang w:val="es-MX"/>
        </w:rPr>
      </w:pPr>
      <w:r>
        <w:rPr>
          <w:rFonts w:ascii="Arial" w:hAnsi="Arial"/>
          <w:lang w:val="es-MX"/>
        </w:rPr>
        <w:t>Disminuir intencionalmente el ritmo normal de ejecución del trabajo: suspender labores, promover suspensiones intempestivas de trabajo o incitar a su declaración o mantenimiento, sea que se participe o no de ellas.</w:t>
      </w:r>
    </w:p>
    <w:p w:rsidR="00C57F23" w:rsidRDefault="00C57F23" w:rsidP="00C57F23">
      <w:pPr>
        <w:numPr>
          <w:ilvl w:val="0"/>
          <w:numId w:val="3"/>
        </w:numPr>
        <w:jc w:val="both"/>
        <w:rPr>
          <w:rFonts w:ascii="Arial" w:hAnsi="Arial"/>
          <w:lang w:val="es-MX"/>
        </w:rPr>
      </w:pPr>
      <w:r>
        <w:rPr>
          <w:rFonts w:ascii="Arial" w:hAnsi="Arial"/>
          <w:lang w:val="es-MX"/>
        </w:rPr>
        <w:t>Hacer colectas, rifas o suscripciones, o cualquier clase de propaganda en los lugares de trabajo.</w:t>
      </w:r>
    </w:p>
    <w:p w:rsidR="00C57F23" w:rsidRDefault="00C57F23" w:rsidP="00C57F23">
      <w:pPr>
        <w:numPr>
          <w:ilvl w:val="0"/>
          <w:numId w:val="3"/>
        </w:numPr>
        <w:jc w:val="both"/>
        <w:rPr>
          <w:rFonts w:ascii="Arial" w:hAnsi="Arial"/>
          <w:lang w:val="es-MX"/>
        </w:rPr>
      </w:pPr>
      <w:r>
        <w:rPr>
          <w:rFonts w:ascii="Arial" w:hAnsi="Arial"/>
          <w:lang w:val="es-MX"/>
        </w:rPr>
        <w:lastRenderedPageBreak/>
        <w:t>Coartar la libertad para trabajar o no trabajar.</w:t>
      </w:r>
    </w:p>
    <w:p w:rsidR="00C57F23" w:rsidRDefault="00C57F23" w:rsidP="00C57F23">
      <w:pPr>
        <w:numPr>
          <w:ilvl w:val="0"/>
          <w:numId w:val="3"/>
        </w:numPr>
        <w:jc w:val="both"/>
        <w:rPr>
          <w:rFonts w:ascii="Arial" w:hAnsi="Arial"/>
          <w:lang w:val="es-MX"/>
        </w:rPr>
      </w:pPr>
      <w:r>
        <w:rPr>
          <w:rFonts w:ascii="Arial" w:hAnsi="Arial"/>
          <w:lang w:val="es-MX"/>
        </w:rPr>
        <w:t>Usar los útiles o herramientas suministrados por la empresa en objetivos distintos del trabajo.</w:t>
      </w:r>
    </w:p>
    <w:p w:rsidR="00C57F23" w:rsidRDefault="00C57F23" w:rsidP="00C57F23">
      <w:pPr>
        <w:numPr>
          <w:ilvl w:val="0"/>
          <w:numId w:val="3"/>
        </w:numPr>
        <w:jc w:val="both"/>
        <w:rPr>
          <w:rFonts w:ascii="Arial" w:hAnsi="Arial"/>
          <w:lang w:val="es-MX"/>
        </w:rPr>
      </w:pPr>
      <w:r>
        <w:rPr>
          <w:rFonts w:ascii="Arial" w:hAnsi="Arial"/>
          <w:lang w:val="es-MX"/>
        </w:rPr>
        <w:t>Suministrar a extraños, sin autorización expresa de las directivas de la empresa datos relacionados con la organización o con programas, procesos o actividades en la empresa.</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 xml:space="preserve">TERCERA: Como contraprestación por los servicios que el trabajador se obliga a prestar a la EMPRESA, esta lo remunerará  así: </w:t>
      </w:r>
      <w:proofErr w:type="spellStart"/>
      <w:r w:rsidR="00F832A0">
        <w:rPr>
          <w:rFonts w:ascii="Arial" w:hAnsi="Arial"/>
          <w:u w:val="single"/>
          <w:lang w:val="es-MX"/>
        </w:rPr>
        <w:t>XXXXXXXXXXXXXXXXXxxx</w:t>
      </w:r>
      <w:proofErr w:type="spellEnd"/>
      <w:r>
        <w:rPr>
          <w:rFonts w:ascii="Arial" w:hAnsi="Arial"/>
          <w:u w:val="single"/>
          <w:lang w:val="es-MX"/>
        </w:rPr>
        <w:t xml:space="preserve">                  </w:t>
      </w:r>
      <w:r>
        <w:rPr>
          <w:rFonts w:ascii="Arial" w:hAnsi="Arial"/>
          <w:lang w:val="es-MX"/>
        </w:rPr>
        <w:t xml:space="preserve">($ </w:t>
      </w:r>
      <w:proofErr w:type="spellStart"/>
      <w:r w:rsidR="00F832A0">
        <w:rPr>
          <w:rFonts w:ascii="Arial" w:hAnsi="Arial"/>
          <w:lang w:val="es-MX"/>
        </w:rPr>
        <w:t>XXXXXx</w:t>
      </w:r>
      <w:proofErr w:type="spellEnd"/>
      <w:r>
        <w:rPr>
          <w:rFonts w:ascii="Arial" w:hAnsi="Arial"/>
          <w:lang w:val="es-MX"/>
        </w:rPr>
        <w:t xml:space="preserve">) el cual será pagadero </w:t>
      </w:r>
      <w:r w:rsidR="00F832A0">
        <w:rPr>
          <w:rFonts w:ascii="Arial" w:hAnsi="Arial"/>
          <w:u w:val="single"/>
          <w:lang w:val="es-MX"/>
        </w:rPr>
        <w:t>XXXXX</w:t>
      </w:r>
      <w:r>
        <w:rPr>
          <w:rFonts w:ascii="Arial" w:hAnsi="Arial"/>
          <w:u w:val="single"/>
          <w:lang w:val="es-MX"/>
        </w:rPr>
        <w:t>L</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CUARTA:  Convienen las partes que el evento de remunerar incentivos, porcentajes sobre las ventas, o cualquier otro concepto que haga variable el salario el 82% de su valor se pagará como salarios ordinarios y el 18% como descanso los días Domingos y Festivos.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QUINTA: Convienen las partes que el salario pactado en la cláusula tercera de este contrato son el único salario que la EMPRESA da al TRABAJADOR.   Por consiguiente no habrá salario en especie.  Cuando se reconocieren gastos de representación o transporte o se entreguen beneficios habituales u ocasionales tales como: Alimentación, habitación, transporte, vestuario, primas extralegales, de vacaciones, aguinaldo o prima de Navidad o especial de servicios, ambas partes aclaran que no constituyen salario para ningún efecto legal y por lo tanto no formarán parte para la liquidación de sus prestaciones sociales.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SEXTA: Ambas partes han convenido que la quinta parte del término inicial de este contrato se considera como período de prueba.  Por lo tanto cualquiera de ellas en este período podrá dar por concluido el contrato unilateralmente, sin previo aviso y sin lugar a indemnización alguna.</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SÉPTIMA:  Son justas causas para dar por terminado el presente contrato las enumeradas en artículo 7 del Decreto 2351 y además por parte de la empresa, las siguientes faltas y que las partes califican como graves:</w:t>
      </w:r>
    </w:p>
    <w:p w:rsidR="00C57F23" w:rsidRDefault="00C57F23" w:rsidP="00C57F23">
      <w:pPr>
        <w:numPr>
          <w:ilvl w:val="0"/>
          <w:numId w:val="4"/>
        </w:numPr>
        <w:jc w:val="both"/>
        <w:rPr>
          <w:rFonts w:ascii="Arial" w:hAnsi="Arial"/>
          <w:lang w:val="es-MX"/>
        </w:rPr>
      </w:pPr>
      <w:r>
        <w:rPr>
          <w:rFonts w:ascii="Arial" w:hAnsi="Arial"/>
          <w:lang w:val="es-MX"/>
        </w:rPr>
        <w:t>La violación leve de las obligaciones y prohibiciones estipuladas en este contrato.</w:t>
      </w:r>
    </w:p>
    <w:p w:rsidR="00C57F23" w:rsidRDefault="00C57F23" w:rsidP="00C57F23">
      <w:pPr>
        <w:numPr>
          <w:ilvl w:val="0"/>
          <w:numId w:val="4"/>
        </w:numPr>
        <w:jc w:val="both"/>
        <w:rPr>
          <w:rFonts w:ascii="Arial" w:hAnsi="Arial"/>
          <w:lang w:val="es-MX"/>
        </w:rPr>
      </w:pPr>
      <w:r>
        <w:rPr>
          <w:rFonts w:ascii="Arial" w:hAnsi="Arial"/>
          <w:lang w:val="es-MX"/>
        </w:rPr>
        <w:t xml:space="preserve">El no asistir puntualmente el trabajador a sus labores sin excusa suficiente a juicio </w:t>
      </w:r>
      <w:proofErr w:type="spellStart"/>
      <w:r>
        <w:rPr>
          <w:rFonts w:ascii="Arial" w:hAnsi="Arial"/>
          <w:lang w:val="es-MX"/>
        </w:rPr>
        <w:t>de l</w:t>
      </w:r>
      <w:proofErr w:type="spellEnd"/>
      <w:r>
        <w:rPr>
          <w:rFonts w:ascii="Arial" w:hAnsi="Arial"/>
          <w:lang w:val="es-MX"/>
        </w:rPr>
        <w:t xml:space="preserve"> EMPLEADOR, por dos (2) veces.</w:t>
      </w:r>
    </w:p>
    <w:p w:rsidR="00C57F23" w:rsidRDefault="00C57F23" w:rsidP="00C57F23">
      <w:pPr>
        <w:numPr>
          <w:ilvl w:val="0"/>
          <w:numId w:val="4"/>
        </w:numPr>
        <w:jc w:val="both"/>
        <w:rPr>
          <w:rFonts w:ascii="Arial" w:hAnsi="Arial"/>
          <w:lang w:val="es-MX"/>
        </w:rPr>
      </w:pPr>
      <w:r>
        <w:rPr>
          <w:rFonts w:ascii="Arial" w:hAnsi="Arial"/>
          <w:lang w:val="es-MX"/>
        </w:rPr>
        <w:t>La no asistencia al trabajo durante una jornada completa sin excusa suficiente a juicio del EMPLEADOR, aún por primera vez.</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PARÁGRAFO: Para efectos previstos en este numeral las partes acuerdan que la falta al trabajo por dos días consecutivos o más ha de entenderse como dejación voluntaria del cargo a no ser que se presente excusa justificada a juicio del EMPLEADOR.  Cuando la causa fuera enfermedad de cualquier índole deberá acreditarse en todos los casos con el correspondiente certificado de incapacidad expedido por LA ENTIDAD PROMOTORA DE SALUD a la que esté afiliado el trabajador.</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numPr>
          <w:ilvl w:val="0"/>
          <w:numId w:val="4"/>
        </w:numPr>
        <w:jc w:val="both"/>
        <w:rPr>
          <w:rFonts w:ascii="Arial" w:hAnsi="Arial"/>
          <w:lang w:val="es-MX"/>
        </w:rPr>
      </w:pPr>
      <w:r>
        <w:rPr>
          <w:rFonts w:ascii="Arial" w:hAnsi="Arial"/>
          <w:lang w:val="es-MX"/>
        </w:rPr>
        <w:t>La desobediencia a las órdenes e instrucciones o citaciones que el EMPLEADOR o sus representantes para el desempeño de sus labores aún en materia leve cuando la desobediencia sea ocasionada por segunda vez.</w:t>
      </w:r>
    </w:p>
    <w:p w:rsidR="00C57F23" w:rsidRDefault="00C57F23" w:rsidP="00C57F23">
      <w:pPr>
        <w:numPr>
          <w:ilvl w:val="0"/>
          <w:numId w:val="4"/>
        </w:numPr>
        <w:jc w:val="both"/>
        <w:rPr>
          <w:rFonts w:ascii="Arial" w:hAnsi="Arial"/>
          <w:lang w:val="es-MX"/>
        </w:rPr>
      </w:pPr>
      <w:r>
        <w:rPr>
          <w:rFonts w:ascii="Arial" w:hAnsi="Arial"/>
          <w:lang w:val="es-MX"/>
        </w:rPr>
        <w:t>El no asistir oportunamente a las reuniones o citaciones que el EMPLEADOR convoque.</w:t>
      </w:r>
    </w:p>
    <w:p w:rsidR="00C57F23" w:rsidRDefault="00C57F23" w:rsidP="00C57F23">
      <w:pPr>
        <w:numPr>
          <w:ilvl w:val="0"/>
          <w:numId w:val="4"/>
        </w:numPr>
        <w:jc w:val="both"/>
        <w:rPr>
          <w:rFonts w:ascii="Arial" w:hAnsi="Arial"/>
          <w:lang w:val="es-MX"/>
        </w:rPr>
      </w:pPr>
      <w:r>
        <w:rPr>
          <w:rFonts w:ascii="Arial" w:hAnsi="Arial"/>
          <w:lang w:val="es-MX"/>
        </w:rPr>
        <w:lastRenderedPageBreak/>
        <w:t>Disponer en provecho propio de los dineros o bienes de la empresa a cualquier título reciba.</w:t>
      </w:r>
    </w:p>
    <w:p w:rsidR="00C57F23" w:rsidRDefault="00C57F23" w:rsidP="00C57F23">
      <w:pPr>
        <w:numPr>
          <w:ilvl w:val="0"/>
          <w:numId w:val="4"/>
        </w:numPr>
        <w:jc w:val="both"/>
        <w:rPr>
          <w:rFonts w:ascii="Arial" w:hAnsi="Arial"/>
          <w:lang w:val="es-MX"/>
        </w:rPr>
      </w:pPr>
      <w:r>
        <w:rPr>
          <w:rFonts w:ascii="Arial" w:hAnsi="Arial"/>
          <w:lang w:val="es-MX"/>
        </w:rPr>
        <w:t>La ejecución por parte del empleador de labores remuneradas al servicio de un tercero  sin permiso del EMPLEADOR o la recepción de dinero o dádivas por la ejecución de su contrato por labores propias o extrañas al contrato suscrito.</w:t>
      </w:r>
    </w:p>
    <w:p w:rsidR="00C57F23" w:rsidRDefault="00C57F23" w:rsidP="00C57F23">
      <w:pPr>
        <w:numPr>
          <w:ilvl w:val="0"/>
          <w:numId w:val="4"/>
        </w:numPr>
        <w:jc w:val="both"/>
        <w:rPr>
          <w:rFonts w:ascii="Arial" w:hAnsi="Arial"/>
          <w:lang w:val="es-MX"/>
        </w:rPr>
      </w:pPr>
      <w:r>
        <w:rPr>
          <w:rFonts w:ascii="Arial" w:hAnsi="Arial"/>
          <w:lang w:val="es-MX"/>
        </w:rPr>
        <w:t xml:space="preserve">La utilización directa o indirecta de los bienes, dineros, documentos, herramientas, locales, maquinarias, vehículos de propiedad de la empresa o de terceros entregados a la misma en finalidades distintas </w:t>
      </w:r>
      <w:proofErr w:type="gramStart"/>
      <w:r>
        <w:rPr>
          <w:rFonts w:ascii="Arial" w:hAnsi="Arial"/>
          <w:lang w:val="es-MX"/>
        </w:rPr>
        <w:t>a</w:t>
      </w:r>
      <w:proofErr w:type="gramEnd"/>
      <w:r>
        <w:rPr>
          <w:rFonts w:ascii="Arial" w:hAnsi="Arial"/>
          <w:lang w:val="es-MX"/>
        </w:rPr>
        <w:t xml:space="preserve"> las que han sido asignadas.</w:t>
      </w:r>
    </w:p>
    <w:p w:rsidR="00C57F23" w:rsidRDefault="00C57F23" w:rsidP="00C57F23">
      <w:pPr>
        <w:numPr>
          <w:ilvl w:val="0"/>
          <w:numId w:val="4"/>
        </w:numPr>
        <w:jc w:val="both"/>
        <w:rPr>
          <w:rFonts w:ascii="Arial" w:hAnsi="Arial"/>
          <w:lang w:val="es-MX"/>
        </w:rPr>
      </w:pPr>
      <w:r>
        <w:rPr>
          <w:rFonts w:ascii="Arial" w:hAnsi="Arial"/>
          <w:lang w:val="es-MX"/>
        </w:rPr>
        <w:t>El no comunicar oportunamente a la EMPRESA o a sus representantes el conocimiento que tenga de cualquier acto que perjudique los intereses de la empresa en cualquier orden disciplinario.</w:t>
      </w:r>
    </w:p>
    <w:p w:rsidR="00C57F23" w:rsidRDefault="00C57F23" w:rsidP="00C57F23">
      <w:pPr>
        <w:numPr>
          <w:ilvl w:val="0"/>
          <w:numId w:val="4"/>
        </w:numPr>
        <w:jc w:val="both"/>
        <w:rPr>
          <w:rFonts w:ascii="Arial" w:hAnsi="Arial"/>
          <w:lang w:val="es-MX"/>
        </w:rPr>
      </w:pPr>
      <w:r>
        <w:rPr>
          <w:rFonts w:ascii="Arial" w:hAnsi="Arial"/>
          <w:lang w:val="es-MX"/>
        </w:rPr>
        <w:t>No avisar oportunamente las ausencias al trabajo.</w:t>
      </w:r>
    </w:p>
    <w:p w:rsidR="00C57F23" w:rsidRDefault="00C57F23" w:rsidP="00C57F23">
      <w:pPr>
        <w:numPr>
          <w:ilvl w:val="0"/>
          <w:numId w:val="4"/>
        </w:numPr>
        <w:jc w:val="both"/>
        <w:rPr>
          <w:rFonts w:ascii="Arial" w:hAnsi="Arial"/>
          <w:lang w:val="es-MX"/>
        </w:rPr>
      </w:pPr>
      <w:r>
        <w:rPr>
          <w:rFonts w:ascii="Arial" w:hAnsi="Arial"/>
          <w:lang w:val="es-MX"/>
        </w:rPr>
        <w:t>En el evento de que entre ambas partes exista un contrato de comodato precario u  el trabajador habite un inmueble de propiedad del empleador y se niegue a entregarlo cuando sea requerido para ello el empleador o comodante.</w:t>
      </w:r>
    </w:p>
    <w:p w:rsidR="00C57F23" w:rsidRDefault="00C57F23" w:rsidP="00C57F23">
      <w:pPr>
        <w:numPr>
          <w:ilvl w:val="0"/>
          <w:numId w:val="4"/>
        </w:numPr>
        <w:jc w:val="both"/>
        <w:rPr>
          <w:rFonts w:ascii="Arial" w:hAnsi="Arial"/>
          <w:lang w:val="es-MX"/>
        </w:rPr>
      </w:pPr>
      <w:r>
        <w:rPr>
          <w:rFonts w:ascii="Arial" w:hAnsi="Arial"/>
          <w:lang w:val="es-MX"/>
        </w:rPr>
        <w:t>La violación leve de las obligaciones, prohibiciones establecidas en este contrato, la ley o el reglamento interno de trabajo.</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 xml:space="preserve">OCTAVA: La duración de este contrato es a término indefinido. </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NOVENA: El presente contrato deja sin efecto cualquier otro que hayan suscrito ambas partes y por lo tanto es el único que los rige.</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DÉCIMA: Toda variación en la remuneración del trabajador y las demás modificaciones que acuerden las partes se harán constar por escrito al pie del presente contrato bajo sus firmas o mediante cartas cruzadas entre ambas partes.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 xml:space="preserve">DÉCIMA PRIMERA: Para todos los efectos legales se deja claramente establecido que el trabajador fue enganchado en la ciudad de </w:t>
      </w:r>
      <w:r w:rsidR="00F832A0">
        <w:rPr>
          <w:rFonts w:ascii="Arial" w:hAnsi="Arial"/>
          <w:u w:val="single"/>
          <w:lang w:val="es-MX"/>
        </w:rPr>
        <w:t xml:space="preserve">XXXXXXX </w:t>
      </w:r>
      <w:r>
        <w:rPr>
          <w:rFonts w:ascii="Arial" w:hAnsi="Arial"/>
          <w:lang w:val="es-MX"/>
        </w:rPr>
        <w:t xml:space="preserve">y que comenzó a laborar el día  </w:t>
      </w:r>
      <w:r w:rsidR="00F832A0">
        <w:rPr>
          <w:rFonts w:ascii="Arial" w:hAnsi="Arial"/>
          <w:u w:val="single"/>
          <w:lang w:val="es-MX"/>
        </w:rPr>
        <w:t>XX</w:t>
      </w:r>
      <w:r>
        <w:rPr>
          <w:rFonts w:ascii="Arial" w:hAnsi="Arial"/>
          <w:lang w:val="es-MX"/>
        </w:rPr>
        <w:t xml:space="preserve"> de </w:t>
      </w:r>
      <w:proofErr w:type="spellStart"/>
      <w:r w:rsidR="00F832A0">
        <w:rPr>
          <w:rFonts w:ascii="Arial" w:hAnsi="Arial"/>
          <w:u w:val="single"/>
          <w:lang w:val="es-MX"/>
        </w:rPr>
        <w:t>xxxxx</w:t>
      </w:r>
      <w:proofErr w:type="spellEnd"/>
      <w:r>
        <w:rPr>
          <w:rFonts w:ascii="Arial" w:hAnsi="Arial"/>
          <w:u w:val="single"/>
          <w:lang w:val="es-MX"/>
        </w:rPr>
        <w:t xml:space="preserve"> de </w:t>
      </w:r>
      <w:proofErr w:type="spellStart"/>
      <w:r w:rsidR="00F832A0">
        <w:rPr>
          <w:rFonts w:ascii="Arial" w:hAnsi="Arial"/>
          <w:u w:val="single"/>
          <w:lang w:val="es-MX"/>
        </w:rPr>
        <w:t>xxxxx</w:t>
      </w:r>
      <w:proofErr w:type="spellEnd"/>
      <w:r>
        <w:rPr>
          <w:rFonts w:ascii="Arial" w:hAnsi="Arial"/>
          <w:lang w:val="es-MX"/>
        </w:rPr>
        <w:t>.</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 xml:space="preserve">DÉCIMA SEGUNDA: CLAUSULA COMPROMISORIA:  Ambas partes convienen que las diferencias que ocurran durante la ejecución, duración, desarrollo, terminación, interpretación y cualquier reclamación presente o futura relacionada con él será sometida a la decisión de un tribunal de arbitramento que decidirá en derecho nombrado por tres árbitros elegidos por la Cámara de Comercio de la ciudad de </w:t>
      </w:r>
      <w:proofErr w:type="spellStart"/>
      <w:r w:rsidR="00F832A0">
        <w:rPr>
          <w:rFonts w:ascii="Arial" w:hAnsi="Arial"/>
          <w:lang w:val="es-MX"/>
        </w:rPr>
        <w:t>xxxxxx</w:t>
      </w:r>
      <w:proofErr w:type="spellEnd"/>
      <w:r>
        <w:rPr>
          <w:rFonts w:ascii="Arial" w:hAnsi="Arial"/>
          <w:lang w:val="es-MX"/>
        </w:rPr>
        <w:t>.</w:t>
      </w:r>
    </w:p>
    <w:p w:rsidR="00C57F23" w:rsidRDefault="00C57F23" w:rsidP="00C57F23">
      <w:pPr>
        <w:jc w:val="both"/>
        <w:rPr>
          <w:rFonts w:ascii="Arial" w:hAnsi="Arial"/>
          <w:lang w:val="es-MX"/>
        </w:rPr>
      </w:pPr>
      <w:r>
        <w:rPr>
          <w:rFonts w:ascii="Arial" w:hAnsi="Arial"/>
          <w:lang w:val="es-MX"/>
        </w:rPr>
        <w:t xml:space="preserve">En consecuencia de lo anterior se firma el presente contrato en la ciudad de </w:t>
      </w:r>
      <w:proofErr w:type="spellStart"/>
      <w:r w:rsidR="00F832A0">
        <w:rPr>
          <w:rFonts w:ascii="Arial" w:hAnsi="Arial"/>
          <w:u w:val="single"/>
          <w:lang w:val="es-MX"/>
        </w:rPr>
        <w:t>xxxx</w:t>
      </w:r>
      <w:proofErr w:type="spellEnd"/>
      <w:r>
        <w:rPr>
          <w:rFonts w:ascii="Arial" w:hAnsi="Arial"/>
          <w:lang w:val="es-MX"/>
        </w:rPr>
        <w:t xml:space="preserve"> a los </w:t>
      </w:r>
      <w:proofErr w:type="spellStart"/>
      <w:r w:rsidR="00F832A0">
        <w:rPr>
          <w:rFonts w:ascii="Arial" w:hAnsi="Arial"/>
          <w:u w:val="single"/>
          <w:lang w:val="es-MX"/>
        </w:rPr>
        <w:t>xxxx</w:t>
      </w:r>
      <w:proofErr w:type="spellEnd"/>
      <w:r>
        <w:rPr>
          <w:rFonts w:ascii="Arial" w:hAnsi="Arial"/>
          <w:u w:val="single"/>
          <w:lang w:val="es-MX"/>
        </w:rPr>
        <w:t xml:space="preserve"> días</w:t>
      </w:r>
      <w:r>
        <w:rPr>
          <w:rFonts w:ascii="Arial" w:hAnsi="Arial"/>
          <w:lang w:val="es-MX"/>
        </w:rPr>
        <w:t xml:space="preserve">  del mes de </w:t>
      </w:r>
      <w:proofErr w:type="spellStart"/>
      <w:r w:rsidR="00F832A0">
        <w:rPr>
          <w:rFonts w:ascii="Arial" w:hAnsi="Arial"/>
          <w:u w:val="single"/>
          <w:lang w:val="es-MX"/>
        </w:rPr>
        <w:t>xxxx</w:t>
      </w:r>
      <w:proofErr w:type="spellEnd"/>
      <w:r>
        <w:rPr>
          <w:rFonts w:ascii="Arial" w:hAnsi="Arial"/>
          <w:u w:val="single"/>
          <w:lang w:val="es-MX"/>
        </w:rPr>
        <w:t xml:space="preserve"> de </w:t>
      </w:r>
      <w:proofErr w:type="spellStart"/>
      <w:r w:rsidR="00F832A0">
        <w:rPr>
          <w:rFonts w:ascii="Arial" w:hAnsi="Arial"/>
          <w:u w:val="single"/>
          <w:lang w:val="es-MX"/>
        </w:rPr>
        <w:t>x</w:t>
      </w:r>
      <w:r>
        <w:rPr>
          <w:rFonts w:ascii="Arial" w:hAnsi="Arial"/>
          <w:lang w:val="es-MX"/>
        </w:rPr>
        <w:t>.</w:t>
      </w:r>
      <w:r w:rsidR="00F832A0">
        <w:rPr>
          <w:rFonts w:ascii="Arial" w:hAnsi="Arial"/>
          <w:lang w:val="es-MX"/>
        </w:rPr>
        <w:t>xxx</w:t>
      </w:r>
      <w:proofErr w:type="spellEnd"/>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Para constancia se firma ante testigos.</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________________________________</w:t>
      </w:r>
      <w:r>
        <w:rPr>
          <w:rFonts w:ascii="Arial" w:hAnsi="Arial"/>
          <w:lang w:val="es-MX"/>
        </w:rPr>
        <w:tab/>
      </w:r>
      <w:r>
        <w:rPr>
          <w:rFonts w:ascii="Arial" w:hAnsi="Arial"/>
          <w:lang w:val="es-MX"/>
        </w:rPr>
        <w:tab/>
        <w:t>__________________________________</w:t>
      </w:r>
    </w:p>
    <w:p w:rsidR="00C57F23" w:rsidRDefault="00C57F23" w:rsidP="00C57F23">
      <w:pPr>
        <w:jc w:val="both"/>
        <w:rPr>
          <w:rFonts w:ascii="Arial" w:hAnsi="Arial"/>
          <w:lang w:val="es-MX"/>
        </w:rPr>
      </w:pPr>
      <w:r>
        <w:rPr>
          <w:rFonts w:ascii="Arial" w:hAnsi="Arial"/>
          <w:lang w:val="es-MX"/>
        </w:rPr>
        <w:t>LA EMPRESA</w:t>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t>EL TRABAJADOR Y C.C.</w:t>
      </w: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p>
    <w:p w:rsidR="00C57F23" w:rsidRDefault="00C57F23" w:rsidP="00C57F23">
      <w:pPr>
        <w:jc w:val="both"/>
        <w:rPr>
          <w:rFonts w:ascii="Arial" w:hAnsi="Arial"/>
          <w:lang w:val="es-MX"/>
        </w:rPr>
      </w:pPr>
      <w:r>
        <w:rPr>
          <w:rFonts w:ascii="Arial" w:hAnsi="Arial"/>
          <w:lang w:val="es-MX"/>
        </w:rPr>
        <w:t>_______________________________</w:t>
      </w:r>
      <w:r>
        <w:rPr>
          <w:rFonts w:ascii="Arial" w:hAnsi="Arial"/>
          <w:lang w:val="es-MX"/>
        </w:rPr>
        <w:tab/>
      </w:r>
      <w:r>
        <w:rPr>
          <w:rFonts w:ascii="Arial" w:hAnsi="Arial"/>
          <w:lang w:val="es-MX"/>
        </w:rPr>
        <w:tab/>
      </w:r>
      <w:r>
        <w:rPr>
          <w:rFonts w:ascii="Arial" w:hAnsi="Arial"/>
          <w:lang w:val="es-MX"/>
        </w:rPr>
        <w:tab/>
        <w:t>__________________________________</w:t>
      </w:r>
    </w:p>
    <w:p w:rsidR="00C57F23" w:rsidRDefault="00C57F23" w:rsidP="00C57F23">
      <w:pPr>
        <w:jc w:val="both"/>
        <w:rPr>
          <w:rFonts w:ascii="Arial" w:hAnsi="Arial"/>
          <w:lang w:val="es-MX"/>
        </w:rPr>
      </w:pPr>
      <w:r>
        <w:rPr>
          <w:rFonts w:ascii="Arial" w:hAnsi="Arial"/>
          <w:lang w:val="es-MX"/>
        </w:rPr>
        <w:t>TESTIGO</w:t>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r>
      <w:r>
        <w:rPr>
          <w:rFonts w:ascii="Arial" w:hAnsi="Arial"/>
          <w:lang w:val="es-MX"/>
        </w:rPr>
        <w:tab/>
      </w:r>
      <w:proofErr w:type="spellStart"/>
      <w:r>
        <w:rPr>
          <w:rFonts w:ascii="Arial" w:hAnsi="Arial"/>
          <w:lang w:val="es-MX"/>
        </w:rPr>
        <w:t>TESTIGO</w:t>
      </w:r>
      <w:proofErr w:type="spellEnd"/>
    </w:p>
    <w:p w:rsidR="00C57F23" w:rsidRDefault="00C57F23" w:rsidP="00C57F23">
      <w:pPr>
        <w:jc w:val="both"/>
        <w:rPr>
          <w:rFonts w:ascii="Arial" w:hAnsi="Arial"/>
          <w:lang w:val="es-MX"/>
        </w:rPr>
      </w:pPr>
    </w:p>
    <w:p w:rsidR="0022425A" w:rsidRPr="0022425A" w:rsidRDefault="00C57F23" w:rsidP="00C57F23">
      <w:pPr>
        <w:jc w:val="both"/>
        <w:rPr>
          <w:rFonts w:ascii="Arial" w:hAnsi="Arial" w:cs="Arial"/>
          <w:lang w:val="es-CO"/>
        </w:rPr>
      </w:pPr>
      <w:r>
        <w:rPr>
          <w:rFonts w:ascii="Arial" w:hAnsi="Arial"/>
          <w:lang w:val="es-MX"/>
        </w:rPr>
        <w:t>RECIBÍ COPIA DEL PRESENTE CONTRATO: _________________________________________</w:t>
      </w:r>
    </w:p>
    <w:sectPr w:rsidR="0022425A" w:rsidRPr="0022425A" w:rsidSect="00176E1E">
      <w:headerReference w:type="even" r:id="rId9"/>
      <w:headerReference w:type="default" r:id="rId10"/>
      <w:footerReference w:type="default" r:id="rId11"/>
      <w:headerReference w:type="first" r:id="rId12"/>
      <w:pgSz w:w="12240" w:h="15840"/>
      <w:pgMar w:top="2835" w:right="1134" w:bottom="1701"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CF" w:rsidRDefault="00AB3DCF" w:rsidP="004C0D00">
      <w:r>
        <w:separator/>
      </w:r>
    </w:p>
  </w:endnote>
  <w:endnote w:type="continuationSeparator" w:id="0">
    <w:p w:rsidR="00AB3DCF" w:rsidRDefault="00AB3DCF" w:rsidP="004C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087"/>
      <w:gridCol w:w="3087"/>
      <w:gridCol w:w="3087"/>
    </w:tblGrid>
    <w:tr w:rsidR="00CB74BF" w:rsidTr="00CB74BF">
      <w:tc>
        <w:tcPr>
          <w:tcW w:w="3087" w:type="dxa"/>
        </w:tcPr>
        <w:p w:rsidR="00CB74BF" w:rsidRPr="00CB74BF" w:rsidRDefault="00CB74BF">
          <w:pPr>
            <w:pStyle w:val="Piedepgina"/>
            <w:rPr>
              <w:rFonts w:ascii="Arial" w:hAnsi="Arial" w:cs="Arial"/>
            </w:rPr>
          </w:pPr>
          <w:r w:rsidRPr="00CB74BF">
            <w:rPr>
              <w:rFonts w:ascii="Arial" w:hAnsi="Arial" w:cs="Arial"/>
            </w:rPr>
            <w:t>Elaborado por:</w:t>
          </w:r>
        </w:p>
      </w:tc>
      <w:tc>
        <w:tcPr>
          <w:tcW w:w="3087" w:type="dxa"/>
        </w:tcPr>
        <w:p w:rsidR="00CB74BF" w:rsidRDefault="00CB74BF">
          <w:pPr>
            <w:pStyle w:val="Piedepgina"/>
            <w:rPr>
              <w:rFonts w:ascii="Arial" w:hAnsi="Arial" w:cs="Arial"/>
            </w:rPr>
          </w:pPr>
          <w:r w:rsidRPr="00CB74BF">
            <w:rPr>
              <w:rFonts w:ascii="Arial" w:hAnsi="Arial" w:cs="Arial"/>
            </w:rPr>
            <w:t>Revisado por:</w:t>
          </w:r>
        </w:p>
        <w:p w:rsidR="00CB74BF" w:rsidRDefault="00CB74BF">
          <w:pPr>
            <w:pStyle w:val="Piedepgina"/>
            <w:rPr>
              <w:rFonts w:ascii="Arial" w:hAnsi="Arial" w:cs="Arial"/>
            </w:rPr>
          </w:pPr>
        </w:p>
        <w:p w:rsidR="00CB74BF" w:rsidRPr="00CB74BF" w:rsidRDefault="00CB74BF">
          <w:pPr>
            <w:pStyle w:val="Piedepgina"/>
            <w:rPr>
              <w:rFonts w:ascii="Arial" w:hAnsi="Arial" w:cs="Arial"/>
            </w:rPr>
          </w:pPr>
        </w:p>
      </w:tc>
      <w:tc>
        <w:tcPr>
          <w:tcW w:w="3087" w:type="dxa"/>
        </w:tcPr>
        <w:p w:rsidR="00CB74BF" w:rsidRPr="00CB74BF" w:rsidRDefault="00CB74BF">
          <w:pPr>
            <w:pStyle w:val="Piedepgina"/>
            <w:rPr>
              <w:rFonts w:ascii="Arial" w:hAnsi="Arial" w:cs="Arial"/>
            </w:rPr>
          </w:pPr>
          <w:r w:rsidRPr="00CB74BF">
            <w:rPr>
              <w:rFonts w:ascii="Arial" w:hAnsi="Arial" w:cs="Arial"/>
            </w:rPr>
            <w:t>Aprobado por:</w:t>
          </w:r>
        </w:p>
      </w:tc>
    </w:tr>
  </w:tbl>
  <w:p w:rsidR="00CB74BF" w:rsidRDefault="00CB74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CF" w:rsidRDefault="00AB3DCF" w:rsidP="004C0D00">
      <w:r>
        <w:separator/>
      </w:r>
    </w:p>
  </w:footnote>
  <w:footnote w:type="continuationSeparator" w:id="0">
    <w:p w:rsidR="00AB3DCF" w:rsidRDefault="00AB3DCF" w:rsidP="004C0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00" w:rsidRDefault="00AB3DCF">
    <w:pPr>
      <w:pStyle w:val="Encabezado"/>
    </w:pPr>
    <w:sdt>
      <w:sdtPr>
        <w:id w:val="-76981343"/>
        <w:temporary/>
        <w:showingPlcHdr/>
      </w:sdtPr>
      <w:sdtEndPr/>
      <w:sdtContent>
        <w:r w:rsidR="004C0D00">
          <w:t>[Escriba texto]</w:t>
        </w:r>
      </w:sdtContent>
    </w:sdt>
    <w:r w:rsidR="004C0D00">
      <w:ptab w:relativeTo="margin" w:alignment="center" w:leader="none"/>
    </w:r>
    <w:sdt>
      <w:sdtPr>
        <w:id w:val="2133207942"/>
        <w:temporary/>
        <w:showingPlcHdr/>
      </w:sdtPr>
      <w:sdtEndPr/>
      <w:sdtContent>
        <w:r w:rsidR="004C0D00">
          <w:t>[Escriba texto]</w:t>
        </w:r>
      </w:sdtContent>
    </w:sdt>
    <w:r w:rsidR="004C0D00">
      <w:ptab w:relativeTo="margin" w:alignment="right" w:leader="none"/>
    </w:r>
    <w:sdt>
      <w:sdtPr>
        <w:id w:val="316390036"/>
        <w:temporary/>
        <w:showingPlcHdr/>
      </w:sdtPr>
      <w:sdtEndPr/>
      <w:sdtContent>
        <w:r w:rsidR="004C0D00">
          <w:t>[Escriba texto]</w:t>
        </w:r>
      </w:sdtContent>
    </w:sdt>
  </w:p>
  <w:p w:rsidR="004C0D00" w:rsidRDefault="004C0D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087"/>
      <w:gridCol w:w="3087"/>
      <w:gridCol w:w="3087"/>
    </w:tblGrid>
    <w:tr w:rsidR="00CB74BF" w:rsidTr="00CB74BF">
      <w:tc>
        <w:tcPr>
          <w:tcW w:w="3087" w:type="dxa"/>
        </w:tcPr>
        <w:p w:rsidR="00CB74BF" w:rsidRDefault="00CB74BF">
          <w:pPr>
            <w:pStyle w:val="Encabezado"/>
          </w:pPr>
          <w:r>
            <w:rPr>
              <w:noProof/>
              <w:lang w:val="es-CO" w:eastAsia="es-CO"/>
            </w:rPr>
            <w:drawing>
              <wp:inline distT="0" distB="0" distL="0" distR="0" wp14:anchorId="521D6501" wp14:editId="64396C26">
                <wp:extent cx="1370965" cy="913765"/>
                <wp:effectExtent l="0" t="0" r="635" b="635"/>
                <wp:docPr id="1" name="Imagen 1" descr="http://upload.wikimedia.org/wikipedia/commons/d/df/Logotipo_SENA.jpg"/>
                <wp:cNvGraphicFramePr/>
                <a:graphic xmlns:a="http://schemas.openxmlformats.org/drawingml/2006/main">
                  <a:graphicData uri="http://schemas.openxmlformats.org/drawingml/2006/picture">
                    <pic:pic xmlns:pic="http://schemas.openxmlformats.org/drawingml/2006/picture">
                      <pic:nvPicPr>
                        <pic:cNvPr id="1" name="Imagen 1" descr="http://upload.wikimedia.org/wikipedia/commons/d/df/Logotipo_SENA.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65" cy="913765"/>
                        </a:xfrm>
                        <a:prstGeom prst="rect">
                          <a:avLst/>
                        </a:prstGeom>
                        <a:noFill/>
                        <a:ln>
                          <a:noFill/>
                        </a:ln>
                      </pic:spPr>
                    </pic:pic>
                  </a:graphicData>
                </a:graphic>
              </wp:inline>
            </w:drawing>
          </w:r>
        </w:p>
      </w:tc>
      <w:tc>
        <w:tcPr>
          <w:tcW w:w="3087" w:type="dxa"/>
        </w:tcPr>
        <w:p w:rsidR="00CB74BF" w:rsidRDefault="00CB74BF" w:rsidP="00CB74BF">
          <w:pPr>
            <w:pStyle w:val="Encabezado"/>
            <w:jc w:val="center"/>
            <w:rPr>
              <w:rFonts w:ascii="Arial" w:hAnsi="Arial" w:cs="Arial"/>
            </w:rPr>
          </w:pPr>
        </w:p>
        <w:p w:rsidR="00CB74BF" w:rsidRDefault="00CB74BF" w:rsidP="00CB74BF">
          <w:pPr>
            <w:pStyle w:val="Encabezado"/>
            <w:jc w:val="center"/>
            <w:rPr>
              <w:rFonts w:ascii="Arial" w:hAnsi="Arial" w:cs="Arial"/>
            </w:rPr>
          </w:pPr>
        </w:p>
        <w:p w:rsidR="00CB74BF" w:rsidRPr="00CB74BF" w:rsidRDefault="00CB74BF" w:rsidP="00CB74BF">
          <w:pPr>
            <w:pStyle w:val="Encabezado"/>
            <w:jc w:val="center"/>
            <w:rPr>
              <w:rFonts w:ascii="Arial" w:hAnsi="Arial" w:cs="Arial"/>
            </w:rPr>
          </w:pPr>
          <w:r w:rsidRPr="00CB74BF">
            <w:rPr>
              <w:rFonts w:ascii="Arial" w:hAnsi="Arial" w:cs="Arial"/>
            </w:rPr>
            <w:t>CONTRAT</w:t>
          </w:r>
          <w:r>
            <w:rPr>
              <w:rFonts w:ascii="Arial" w:hAnsi="Arial" w:cs="Arial"/>
            </w:rPr>
            <w:t>O</w:t>
          </w:r>
          <w:r w:rsidRPr="00CB74BF">
            <w:rPr>
              <w:rFonts w:ascii="Arial" w:hAnsi="Arial" w:cs="Arial"/>
            </w:rPr>
            <w:t xml:space="preserve"> DE TRABAJO TERMINO INDEFINIDO</w:t>
          </w:r>
        </w:p>
      </w:tc>
      <w:tc>
        <w:tcPr>
          <w:tcW w:w="3087" w:type="dxa"/>
        </w:tcPr>
        <w:p w:rsidR="00CB74BF" w:rsidRPr="00CB74BF" w:rsidRDefault="00CB74BF">
          <w:pPr>
            <w:pStyle w:val="Encabezado"/>
            <w:rPr>
              <w:rFonts w:ascii="Arial" w:hAnsi="Arial" w:cs="Arial"/>
            </w:rPr>
          </w:pPr>
          <w:r w:rsidRPr="00CB74BF">
            <w:rPr>
              <w:rFonts w:ascii="Arial" w:hAnsi="Arial" w:cs="Arial"/>
            </w:rPr>
            <w:t>CODIGO:DO-GH-012</w:t>
          </w:r>
        </w:p>
        <w:p w:rsidR="00CB74BF" w:rsidRPr="00CB74BF" w:rsidRDefault="00CB74BF">
          <w:pPr>
            <w:pStyle w:val="Encabezado"/>
            <w:rPr>
              <w:rFonts w:ascii="Arial" w:hAnsi="Arial" w:cs="Arial"/>
            </w:rPr>
          </w:pPr>
        </w:p>
        <w:p w:rsidR="00CB74BF" w:rsidRPr="00CB74BF" w:rsidRDefault="00CB74BF">
          <w:pPr>
            <w:pStyle w:val="Encabezado"/>
            <w:rPr>
              <w:rFonts w:ascii="Arial" w:hAnsi="Arial" w:cs="Arial"/>
            </w:rPr>
          </w:pPr>
          <w:r w:rsidRPr="00CB74BF">
            <w:rPr>
              <w:rFonts w:ascii="Arial" w:hAnsi="Arial" w:cs="Arial"/>
            </w:rPr>
            <w:t>VERSION:12</w:t>
          </w:r>
        </w:p>
        <w:p w:rsidR="00CB74BF" w:rsidRPr="00CB74BF" w:rsidRDefault="00CB74BF">
          <w:pPr>
            <w:pStyle w:val="Encabezado"/>
            <w:rPr>
              <w:rFonts w:ascii="Arial" w:hAnsi="Arial" w:cs="Arial"/>
            </w:rPr>
          </w:pPr>
        </w:p>
        <w:p w:rsidR="00CB74BF" w:rsidRPr="00CB74BF" w:rsidRDefault="00CB74BF">
          <w:pPr>
            <w:pStyle w:val="Encabezado"/>
            <w:rPr>
              <w:rFonts w:ascii="Arial" w:hAnsi="Arial" w:cs="Arial"/>
            </w:rPr>
          </w:pPr>
        </w:p>
        <w:p w:rsidR="00CB74BF" w:rsidRPr="00CB74BF" w:rsidRDefault="00CB74BF">
          <w:pPr>
            <w:pStyle w:val="Encabezado"/>
            <w:rPr>
              <w:rFonts w:ascii="Arial" w:hAnsi="Arial" w:cs="Arial"/>
            </w:rPr>
          </w:pPr>
          <w:r w:rsidRPr="00CB74BF">
            <w:rPr>
              <w:rFonts w:ascii="Arial" w:hAnsi="Arial" w:cs="Arial"/>
            </w:rPr>
            <w:t>FECHA: 26/03/2014</w:t>
          </w:r>
        </w:p>
      </w:tc>
    </w:tr>
  </w:tbl>
  <w:p w:rsidR="00CB74BF" w:rsidRDefault="00CB74B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1E" w:rsidRDefault="00AB3DCF">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8181" o:spid="_x0000_s2049" type="#_x0000_t75" style="position:absolute;margin-left:0;margin-top:0;width:599.85pt;height:776.25pt;z-index:-25165875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271E3"/>
    <w:multiLevelType w:val="singleLevel"/>
    <w:tmpl w:val="0C0A000F"/>
    <w:lvl w:ilvl="0">
      <w:start w:val="1"/>
      <w:numFmt w:val="decimal"/>
      <w:lvlText w:val="%1."/>
      <w:lvlJc w:val="left"/>
      <w:pPr>
        <w:tabs>
          <w:tab w:val="num" w:pos="360"/>
        </w:tabs>
        <w:ind w:left="360" w:hanging="360"/>
      </w:pPr>
      <w:rPr>
        <w:rFonts w:hint="default"/>
      </w:rPr>
    </w:lvl>
  </w:abstractNum>
  <w:abstractNum w:abstractNumId="1">
    <w:nsid w:val="557E7A27"/>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nsid w:val="57D1316D"/>
    <w:multiLevelType w:val="singleLevel"/>
    <w:tmpl w:val="0C0A000F"/>
    <w:lvl w:ilvl="0">
      <w:start w:val="1"/>
      <w:numFmt w:val="decimal"/>
      <w:lvlText w:val="%1."/>
      <w:lvlJc w:val="left"/>
      <w:pPr>
        <w:tabs>
          <w:tab w:val="num" w:pos="360"/>
        </w:tabs>
        <w:ind w:left="360" w:hanging="360"/>
      </w:pPr>
      <w:rPr>
        <w:rFonts w:hint="default"/>
      </w:rPr>
    </w:lvl>
  </w:abstractNum>
  <w:abstractNum w:abstractNumId="3">
    <w:nsid w:val="6CA65F78"/>
    <w:multiLevelType w:val="singleLevel"/>
    <w:tmpl w:val="0C0A000F"/>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23"/>
    <w:rsid w:val="000B062E"/>
    <w:rsid w:val="000D11FA"/>
    <w:rsid w:val="00176E1E"/>
    <w:rsid w:val="001C6308"/>
    <w:rsid w:val="0022425A"/>
    <w:rsid w:val="00287906"/>
    <w:rsid w:val="002A6F38"/>
    <w:rsid w:val="002C154E"/>
    <w:rsid w:val="003453AB"/>
    <w:rsid w:val="004C0D00"/>
    <w:rsid w:val="005A5A5E"/>
    <w:rsid w:val="0073616C"/>
    <w:rsid w:val="00742F27"/>
    <w:rsid w:val="00AB3DCF"/>
    <w:rsid w:val="00AB4842"/>
    <w:rsid w:val="00C57F23"/>
    <w:rsid w:val="00CB74BF"/>
    <w:rsid w:val="00ED3E3E"/>
    <w:rsid w:val="00EE0C35"/>
    <w:rsid w:val="00EF0B8C"/>
    <w:rsid w:val="00F832A0"/>
    <w:rsid w:val="00FB7161"/>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23"/>
    <w:pPr>
      <w:spacing w:after="0"/>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C57F23"/>
    <w:pPr>
      <w:keepNext/>
      <w:outlineLvl w:val="0"/>
    </w:pPr>
    <w:rPr>
      <w:rFonts w:ascii="Arial" w:hAnsi="Arial"/>
      <w:sz w:val="24"/>
      <w:lang w:val="es-MX"/>
    </w:rPr>
  </w:style>
  <w:style w:type="paragraph" w:styleId="Ttulo2">
    <w:name w:val="heading 2"/>
    <w:basedOn w:val="Normal"/>
    <w:next w:val="Normal"/>
    <w:link w:val="Ttulo2Car"/>
    <w:qFormat/>
    <w:rsid w:val="00C57F23"/>
    <w:pPr>
      <w:keepNext/>
      <w:jc w:val="center"/>
      <w:outlineLvl w:val="1"/>
    </w:pPr>
    <w:rPr>
      <w:rFonts w:ascii="Arial" w:hAnsi="Arial"/>
      <w:sz w:val="28"/>
      <w:lang w:val="es-MX"/>
    </w:rPr>
  </w:style>
  <w:style w:type="paragraph" w:styleId="Ttulo3">
    <w:name w:val="heading 3"/>
    <w:basedOn w:val="Normal"/>
    <w:next w:val="Normal"/>
    <w:link w:val="Ttulo3Car"/>
    <w:qFormat/>
    <w:rsid w:val="00C57F23"/>
    <w:pPr>
      <w:keepNext/>
      <w:jc w:val="both"/>
      <w:outlineLvl w:val="2"/>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0D00"/>
    <w:pPr>
      <w:tabs>
        <w:tab w:val="center" w:pos="4252"/>
        <w:tab w:val="right" w:pos="8504"/>
      </w:tabs>
    </w:pPr>
  </w:style>
  <w:style w:type="character" w:customStyle="1" w:styleId="EncabezadoCar">
    <w:name w:val="Encabezado Car"/>
    <w:basedOn w:val="Fuentedeprrafopredeter"/>
    <w:link w:val="Encabezado"/>
    <w:uiPriority w:val="99"/>
    <w:rsid w:val="004C0D00"/>
  </w:style>
  <w:style w:type="paragraph" w:styleId="Piedepgina">
    <w:name w:val="footer"/>
    <w:basedOn w:val="Normal"/>
    <w:link w:val="PiedepginaCar"/>
    <w:uiPriority w:val="99"/>
    <w:unhideWhenUsed/>
    <w:rsid w:val="004C0D00"/>
    <w:pPr>
      <w:tabs>
        <w:tab w:val="center" w:pos="4252"/>
        <w:tab w:val="right" w:pos="8504"/>
      </w:tabs>
    </w:pPr>
  </w:style>
  <w:style w:type="character" w:customStyle="1" w:styleId="PiedepginaCar">
    <w:name w:val="Pie de página Car"/>
    <w:basedOn w:val="Fuentedeprrafopredeter"/>
    <w:link w:val="Piedepgina"/>
    <w:uiPriority w:val="99"/>
    <w:rsid w:val="004C0D00"/>
  </w:style>
  <w:style w:type="paragraph" w:styleId="Textodeglobo">
    <w:name w:val="Balloon Text"/>
    <w:basedOn w:val="Normal"/>
    <w:link w:val="TextodegloboCar"/>
    <w:uiPriority w:val="99"/>
    <w:semiHidden/>
    <w:unhideWhenUsed/>
    <w:rsid w:val="004C0D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C0D00"/>
    <w:rPr>
      <w:rFonts w:ascii="Lucida Grande" w:hAnsi="Lucida Grande" w:cs="Lucida Grande"/>
      <w:sz w:val="18"/>
      <w:szCs w:val="18"/>
    </w:rPr>
  </w:style>
  <w:style w:type="character" w:customStyle="1" w:styleId="Ttulo1Car">
    <w:name w:val="Título 1 Car"/>
    <w:basedOn w:val="Fuentedeprrafopredeter"/>
    <w:link w:val="Ttulo1"/>
    <w:rsid w:val="00C57F23"/>
    <w:rPr>
      <w:rFonts w:ascii="Arial" w:eastAsia="Times New Roman" w:hAnsi="Arial" w:cs="Times New Roman"/>
      <w:szCs w:val="20"/>
      <w:lang w:val="es-MX" w:eastAsia="es-ES"/>
    </w:rPr>
  </w:style>
  <w:style w:type="character" w:customStyle="1" w:styleId="Ttulo2Car">
    <w:name w:val="Título 2 Car"/>
    <w:basedOn w:val="Fuentedeprrafopredeter"/>
    <w:link w:val="Ttulo2"/>
    <w:rsid w:val="00C57F23"/>
    <w:rPr>
      <w:rFonts w:ascii="Arial" w:eastAsia="Times New Roman" w:hAnsi="Arial" w:cs="Times New Roman"/>
      <w:sz w:val="28"/>
      <w:szCs w:val="20"/>
      <w:lang w:val="es-MX" w:eastAsia="es-ES"/>
    </w:rPr>
  </w:style>
  <w:style w:type="character" w:customStyle="1" w:styleId="Ttulo3Car">
    <w:name w:val="Título 3 Car"/>
    <w:basedOn w:val="Fuentedeprrafopredeter"/>
    <w:link w:val="Ttulo3"/>
    <w:rsid w:val="00C57F23"/>
    <w:rPr>
      <w:rFonts w:ascii="Arial" w:eastAsia="Times New Roman" w:hAnsi="Arial" w:cs="Times New Roman"/>
      <w:szCs w:val="20"/>
      <w:lang w:val="es-MX" w:eastAsia="es-ES"/>
    </w:rPr>
  </w:style>
  <w:style w:type="table" w:styleId="Tablaconcuadrcula">
    <w:name w:val="Table Grid"/>
    <w:basedOn w:val="Tablanormal"/>
    <w:uiPriority w:val="59"/>
    <w:rsid w:val="00CB74B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23"/>
    <w:pPr>
      <w:spacing w:after="0"/>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C57F23"/>
    <w:pPr>
      <w:keepNext/>
      <w:outlineLvl w:val="0"/>
    </w:pPr>
    <w:rPr>
      <w:rFonts w:ascii="Arial" w:hAnsi="Arial"/>
      <w:sz w:val="24"/>
      <w:lang w:val="es-MX"/>
    </w:rPr>
  </w:style>
  <w:style w:type="paragraph" w:styleId="Ttulo2">
    <w:name w:val="heading 2"/>
    <w:basedOn w:val="Normal"/>
    <w:next w:val="Normal"/>
    <w:link w:val="Ttulo2Car"/>
    <w:qFormat/>
    <w:rsid w:val="00C57F23"/>
    <w:pPr>
      <w:keepNext/>
      <w:jc w:val="center"/>
      <w:outlineLvl w:val="1"/>
    </w:pPr>
    <w:rPr>
      <w:rFonts w:ascii="Arial" w:hAnsi="Arial"/>
      <w:sz w:val="28"/>
      <w:lang w:val="es-MX"/>
    </w:rPr>
  </w:style>
  <w:style w:type="paragraph" w:styleId="Ttulo3">
    <w:name w:val="heading 3"/>
    <w:basedOn w:val="Normal"/>
    <w:next w:val="Normal"/>
    <w:link w:val="Ttulo3Car"/>
    <w:qFormat/>
    <w:rsid w:val="00C57F23"/>
    <w:pPr>
      <w:keepNext/>
      <w:jc w:val="both"/>
      <w:outlineLvl w:val="2"/>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0D00"/>
    <w:pPr>
      <w:tabs>
        <w:tab w:val="center" w:pos="4252"/>
        <w:tab w:val="right" w:pos="8504"/>
      </w:tabs>
    </w:pPr>
  </w:style>
  <w:style w:type="character" w:customStyle="1" w:styleId="EncabezadoCar">
    <w:name w:val="Encabezado Car"/>
    <w:basedOn w:val="Fuentedeprrafopredeter"/>
    <w:link w:val="Encabezado"/>
    <w:uiPriority w:val="99"/>
    <w:rsid w:val="004C0D00"/>
  </w:style>
  <w:style w:type="paragraph" w:styleId="Piedepgina">
    <w:name w:val="footer"/>
    <w:basedOn w:val="Normal"/>
    <w:link w:val="PiedepginaCar"/>
    <w:uiPriority w:val="99"/>
    <w:unhideWhenUsed/>
    <w:rsid w:val="004C0D00"/>
    <w:pPr>
      <w:tabs>
        <w:tab w:val="center" w:pos="4252"/>
        <w:tab w:val="right" w:pos="8504"/>
      </w:tabs>
    </w:pPr>
  </w:style>
  <w:style w:type="character" w:customStyle="1" w:styleId="PiedepginaCar">
    <w:name w:val="Pie de página Car"/>
    <w:basedOn w:val="Fuentedeprrafopredeter"/>
    <w:link w:val="Piedepgina"/>
    <w:uiPriority w:val="99"/>
    <w:rsid w:val="004C0D00"/>
  </w:style>
  <w:style w:type="paragraph" w:styleId="Textodeglobo">
    <w:name w:val="Balloon Text"/>
    <w:basedOn w:val="Normal"/>
    <w:link w:val="TextodegloboCar"/>
    <w:uiPriority w:val="99"/>
    <w:semiHidden/>
    <w:unhideWhenUsed/>
    <w:rsid w:val="004C0D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C0D00"/>
    <w:rPr>
      <w:rFonts w:ascii="Lucida Grande" w:hAnsi="Lucida Grande" w:cs="Lucida Grande"/>
      <w:sz w:val="18"/>
      <w:szCs w:val="18"/>
    </w:rPr>
  </w:style>
  <w:style w:type="character" w:customStyle="1" w:styleId="Ttulo1Car">
    <w:name w:val="Título 1 Car"/>
    <w:basedOn w:val="Fuentedeprrafopredeter"/>
    <w:link w:val="Ttulo1"/>
    <w:rsid w:val="00C57F23"/>
    <w:rPr>
      <w:rFonts w:ascii="Arial" w:eastAsia="Times New Roman" w:hAnsi="Arial" w:cs="Times New Roman"/>
      <w:szCs w:val="20"/>
      <w:lang w:val="es-MX" w:eastAsia="es-ES"/>
    </w:rPr>
  </w:style>
  <w:style w:type="character" w:customStyle="1" w:styleId="Ttulo2Car">
    <w:name w:val="Título 2 Car"/>
    <w:basedOn w:val="Fuentedeprrafopredeter"/>
    <w:link w:val="Ttulo2"/>
    <w:rsid w:val="00C57F23"/>
    <w:rPr>
      <w:rFonts w:ascii="Arial" w:eastAsia="Times New Roman" w:hAnsi="Arial" w:cs="Times New Roman"/>
      <w:sz w:val="28"/>
      <w:szCs w:val="20"/>
      <w:lang w:val="es-MX" w:eastAsia="es-ES"/>
    </w:rPr>
  </w:style>
  <w:style w:type="character" w:customStyle="1" w:styleId="Ttulo3Car">
    <w:name w:val="Título 3 Car"/>
    <w:basedOn w:val="Fuentedeprrafopredeter"/>
    <w:link w:val="Ttulo3"/>
    <w:rsid w:val="00C57F23"/>
    <w:rPr>
      <w:rFonts w:ascii="Arial" w:eastAsia="Times New Roman" w:hAnsi="Arial" w:cs="Times New Roman"/>
      <w:szCs w:val="20"/>
      <w:lang w:val="es-MX" w:eastAsia="es-ES"/>
    </w:rPr>
  </w:style>
  <w:style w:type="table" w:styleId="Tablaconcuadrcula">
    <w:name w:val="Table Grid"/>
    <w:basedOn w:val="Tablanormal"/>
    <w:uiPriority w:val="59"/>
    <w:rsid w:val="00CB74B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67353">
      <w:bodyDiv w:val="1"/>
      <w:marLeft w:val="0"/>
      <w:marRight w:val="0"/>
      <w:marTop w:val="0"/>
      <w:marBottom w:val="0"/>
      <w:divBdr>
        <w:top w:val="none" w:sz="0" w:space="0" w:color="auto"/>
        <w:left w:val="none" w:sz="0" w:space="0" w:color="auto"/>
        <w:bottom w:val="none" w:sz="0" w:space="0" w:color="auto"/>
        <w:right w:val="none" w:sz="0" w:space="0" w:color="auto"/>
      </w:divBdr>
    </w:div>
    <w:div w:id="1192644067">
      <w:bodyDiv w:val="1"/>
      <w:marLeft w:val="0"/>
      <w:marRight w:val="0"/>
      <w:marTop w:val="0"/>
      <w:marBottom w:val="0"/>
      <w:divBdr>
        <w:top w:val="none" w:sz="0" w:space="0" w:color="auto"/>
        <w:left w:val="none" w:sz="0" w:space="0" w:color="auto"/>
        <w:bottom w:val="none" w:sz="0" w:space="0" w:color="auto"/>
        <w:right w:val="none" w:sz="0" w:space="0" w:color="auto"/>
      </w:divBdr>
    </w:div>
    <w:div w:id="1331103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juanita)\Vilma\Vilma2\hoja_membrete_incub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D034-A495-4F0F-8217-7D2446FF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hoja_membrete_incubo</Template>
  <TotalTime>0</TotalTime>
  <Pages>4</Pages>
  <Words>1605</Words>
  <Characters>8831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 Vilma</dc:creator>
  <cp:lastModifiedBy>Rexixtencia norte</cp:lastModifiedBy>
  <cp:revision>2</cp:revision>
  <dcterms:created xsi:type="dcterms:W3CDTF">2014-04-01T01:36:00Z</dcterms:created>
  <dcterms:modified xsi:type="dcterms:W3CDTF">2014-04-01T01:36:00Z</dcterms:modified>
</cp:coreProperties>
</file>